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FC" w:rsidRDefault="00043AD7" w:rsidP="00513BF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5pt;margin-top:-27.2pt;width:297pt;height:54.25pt;z-index:251658240" strokecolor="white">
            <v:textbox style="mso-next-textbox:#_x0000_s1027">
              <w:txbxContent>
                <w:p w:rsidR="00513BFC" w:rsidRDefault="00513BFC" w:rsidP="00513BFC">
                  <w:pPr>
                    <w:pStyle w:val="Titolo1"/>
                    <w:rPr>
                      <w:rFonts w:ascii="Americana BT" w:hAnsi="Americana BT"/>
                    </w:rPr>
                  </w:pPr>
                  <w:r>
                    <w:rPr>
                      <w:rFonts w:ascii="Americana BT" w:hAnsi="Americana BT"/>
                    </w:rPr>
                    <w:t xml:space="preserve">COMUNE </w:t>
                  </w:r>
                  <w:proofErr w:type="spellStart"/>
                  <w:r>
                    <w:rPr>
                      <w:rFonts w:ascii="Americana BT" w:hAnsi="Americana BT"/>
                    </w:rPr>
                    <w:t>DI</w:t>
                  </w:r>
                  <w:proofErr w:type="spellEnd"/>
                  <w:r>
                    <w:rPr>
                      <w:rFonts w:ascii="Americana BT" w:hAnsi="Americana BT"/>
                    </w:rPr>
                    <w:t xml:space="preserve"> GALATONE</w:t>
                  </w:r>
                </w:p>
                <w:p w:rsidR="00513BFC" w:rsidRDefault="00513BFC" w:rsidP="00513BFC">
                  <w:pPr>
                    <w:jc w:val="center"/>
                    <w:rPr>
                      <w:rFonts w:ascii="Americana BT" w:hAnsi="Americana BT"/>
                      <w:sz w:val="32"/>
                    </w:rPr>
                  </w:pPr>
                  <w:r>
                    <w:rPr>
                      <w:rFonts w:ascii="Americana BT" w:hAnsi="Americana BT"/>
                      <w:sz w:val="32"/>
                    </w:rPr>
                    <w:t>Provincia di Lecce</w:t>
                  </w:r>
                  <w:r>
                    <w:rPr>
                      <w:i/>
                    </w:rPr>
                    <w:t xml:space="preserve"> </w:t>
                  </w:r>
                </w:p>
              </w:txbxContent>
            </v:textbox>
          </v:shape>
        </w:pict>
      </w:r>
      <w:r w:rsidR="00513BF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-443865</wp:posOffset>
            </wp:positionV>
            <wp:extent cx="798830" cy="1065530"/>
            <wp:effectExtent l="19050" t="0" r="1270" b="0"/>
            <wp:wrapNone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BFC">
        <w:t xml:space="preserve">                              </w:t>
      </w:r>
    </w:p>
    <w:p w:rsidR="00513BFC" w:rsidRDefault="00513BFC" w:rsidP="00513BFC"/>
    <w:p w:rsidR="00513BFC" w:rsidRDefault="00513BFC" w:rsidP="00513BFC"/>
    <w:p w:rsidR="00513BFC" w:rsidRDefault="00513BFC" w:rsidP="00513BFC"/>
    <w:p w:rsidR="00513BFC" w:rsidRDefault="00513BFC" w:rsidP="00513BFC">
      <w:pPr>
        <w:jc w:val="center"/>
        <w:rPr>
          <w:b/>
        </w:rPr>
      </w:pPr>
      <w:r>
        <w:rPr>
          <w:b/>
        </w:rPr>
        <w:t xml:space="preserve">LAMPADE VOTIVE MESE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NOVEMBRE</w:t>
      </w:r>
    </w:p>
    <w:p w:rsidR="00513BFC" w:rsidRDefault="00513BFC" w:rsidP="00513B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3BFC" w:rsidRDefault="00513BFC" w:rsidP="00513BFC">
      <w:r>
        <w:t>IL Responsabile del Servizio Finanziario,</w:t>
      </w:r>
    </w:p>
    <w:p w:rsidR="00513BFC" w:rsidRDefault="00513BFC" w:rsidP="00513BFC">
      <w:r>
        <w:t>VISTA la determinazione Servizio Finanziario n.28 del 16.09.2011</w:t>
      </w:r>
    </w:p>
    <w:p w:rsidR="00513BFC" w:rsidRDefault="00513BFC" w:rsidP="00513BFC"/>
    <w:p w:rsidR="00513BFC" w:rsidRDefault="00513BFC" w:rsidP="00513BFC">
      <w:pPr>
        <w:jc w:val="center"/>
      </w:pPr>
      <w:r>
        <w:t>INFORMA</w:t>
      </w:r>
    </w:p>
    <w:p w:rsidR="00513BFC" w:rsidRDefault="00513BFC" w:rsidP="00513BFC">
      <w:pPr>
        <w:jc w:val="center"/>
      </w:pPr>
    </w:p>
    <w:p w:rsidR="00513BFC" w:rsidRDefault="00513BFC" w:rsidP="00513BFC">
      <w:pPr>
        <w:jc w:val="center"/>
      </w:pPr>
    </w:p>
    <w:p w:rsidR="00513BFC" w:rsidRDefault="00513BFC" w:rsidP="00513BFC">
      <w:pPr>
        <w:rPr>
          <w:b/>
        </w:rPr>
      </w:pPr>
      <w:r>
        <w:t xml:space="preserve">la cittadinanza che è possibile usufruire del servizio che consente  l’attivazione delle lampade votive  per i defunti presso il cimitero, in aggiunta a quelle esistenti, per il solo  mese di </w:t>
      </w:r>
      <w:r>
        <w:rPr>
          <w:b/>
        </w:rPr>
        <w:t>novembre 2011.</w:t>
      </w:r>
    </w:p>
    <w:p w:rsidR="00513BFC" w:rsidRDefault="00513BFC" w:rsidP="00513BFC"/>
    <w:p w:rsidR="00513BFC" w:rsidRDefault="00513BFC" w:rsidP="00513BFC">
      <w:r>
        <w:t xml:space="preserve">La tariffa prevista per lampada è di </w:t>
      </w:r>
      <w:r>
        <w:rPr>
          <w:b/>
        </w:rPr>
        <w:t>€ 6,00 (€5,00+IVA</w:t>
      </w:r>
      <w:r>
        <w:t xml:space="preserve">) da pagarsi ESCLUSIVAMENTE a mezzo bollettino di </w:t>
      </w:r>
      <w:proofErr w:type="spellStart"/>
      <w:r>
        <w:t>ccp</w:t>
      </w:r>
      <w:proofErr w:type="spellEnd"/>
      <w:r>
        <w:t xml:space="preserve"> intestato al Comune di </w:t>
      </w:r>
      <w:proofErr w:type="spellStart"/>
      <w:r>
        <w:t>Galatone</w:t>
      </w:r>
      <w:proofErr w:type="spellEnd"/>
      <w:r>
        <w:t>, in distribuzione presso il cimitero</w:t>
      </w:r>
    </w:p>
    <w:p w:rsidR="00513BFC" w:rsidRDefault="00513BFC" w:rsidP="00513BFC"/>
    <w:p w:rsidR="00513BFC" w:rsidRDefault="00513BFC" w:rsidP="00513BFC">
      <w:r>
        <w:t xml:space="preserve">Il servizio viene attivato su </w:t>
      </w:r>
      <w:r>
        <w:rPr>
          <w:u w:val="single"/>
        </w:rPr>
        <w:t>richiesta scritta</w:t>
      </w:r>
      <w:r>
        <w:t xml:space="preserve"> dell’interessato da pervenire al Comune di </w:t>
      </w:r>
      <w:proofErr w:type="spellStart"/>
      <w:r>
        <w:t>Galatone-Servizio</w:t>
      </w:r>
      <w:proofErr w:type="spellEnd"/>
      <w:r>
        <w:t xml:space="preserve"> </w:t>
      </w:r>
      <w:proofErr w:type="spellStart"/>
      <w:r>
        <w:t>Economato-piazza</w:t>
      </w:r>
      <w:proofErr w:type="spellEnd"/>
      <w:r>
        <w:t xml:space="preserve"> </w:t>
      </w:r>
      <w:proofErr w:type="spellStart"/>
      <w:r>
        <w:t>Costadura</w:t>
      </w:r>
      <w:proofErr w:type="spellEnd"/>
      <w:r>
        <w:t xml:space="preserve"> 1, </w:t>
      </w:r>
      <w:r>
        <w:rPr>
          <w:b/>
        </w:rPr>
        <w:t>entro il 20 ottobre 2011.</w:t>
      </w:r>
      <w:r>
        <w:t xml:space="preserve"> La  richiesta dovrà essere accompagnata dall’attestazione del relativo versamento.</w:t>
      </w:r>
    </w:p>
    <w:p w:rsidR="00513BFC" w:rsidRDefault="00513BFC" w:rsidP="00513BFC"/>
    <w:p w:rsidR="00513BFC" w:rsidRDefault="00513BFC" w:rsidP="00513BFC">
      <w:r>
        <w:t>Per gli utenti che volessero usufruire del servizio, per i soli decessi successivi al 20 ottobre, il termine ultimo di presentazione della domanda  con relativo versamento è da intendersi “data della richiesta” e l’attivazione avverrà compatibilmente con i tempi tecnici di installazione.</w:t>
      </w:r>
    </w:p>
    <w:p w:rsidR="00513BFC" w:rsidRDefault="00513BFC" w:rsidP="00513BFC"/>
    <w:p w:rsidR="00513BFC" w:rsidRDefault="00513BFC" w:rsidP="00513BFC">
      <w:r>
        <w:t xml:space="preserve">I bollettini di </w:t>
      </w:r>
      <w:proofErr w:type="spellStart"/>
      <w:r>
        <w:t>ccp</w:t>
      </w:r>
      <w:proofErr w:type="spellEnd"/>
      <w:r>
        <w:t xml:space="preserve"> e il modello per la domanda sono in distribuzione presso il cimitero-stanza accanto a quella del custode, che rispetta il seguente orario:</w:t>
      </w:r>
    </w:p>
    <w:p w:rsidR="00513BFC" w:rsidRDefault="00513BFC" w:rsidP="00513BFC"/>
    <w:p w:rsidR="00513BFC" w:rsidRDefault="00513BFC" w:rsidP="00513BFC">
      <w:r>
        <w:t>lunedì, mercoledì, venerdì e s</w:t>
      </w:r>
      <w:r w:rsidR="00790799">
        <w:t>abato       ore     8,30-10,30</w:t>
      </w:r>
    </w:p>
    <w:p w:rsidR="00513BFC" w:rsidRDefault="00513BFC" w:rsidP="00513BFC"/>
    <w:p w:rsidR="00513BFC" w:rsidRDefault="00513BFC" w:rsidP="00513BFC">
      <w:r>
        <w:t xml:space="preserve">martedì, giovedì                       </w:t>
      </w:r>
      <w:r w:rsidR="00790799">
        <w:t xml:space="preserve">              ore     16,30-18,30</w:t>
      </w:r>
    </w:p>
    <w:p w:rsidR="00513BFC" w:rsidRDefault="00513BFC" w:rsidP="00513BFC"/>
    <w:p w:rsidR="00513BFC" w:rsidRDefault="00513BFC" w:rsidP="00513BFC"/>
    <w:p w:rsidR="00513BFC" w:rsidRDefault="00513BFC" w:rsidP="00513BFC">
      <w:r>
        <w:t xml:space="preserve">Informazioni sul servizio possono essere richieste al Servizio Economato del Comune piazza Castello (ex ufficio anagrafe) dal lunedì al venerdì dalle ore 10,30 alle 13,00 oppure telefonando al numero 0833 / 864935. Le stesse informazioni sono disponibili </w:t>
      </w:r>
      <w:r w:rsidR="0028464A">
        <w:t>tra le news de</w:t>
      </w:r>
      <w:r>
        <w:t xml:space="preserve">l sito internet: </w:t>
      </w:r>
      <w:hyperlink r:id="rId5" w:history="1">
        <w:r>
          <w:rPr>
            <w:rStyle w:val="Collegamentoipertestuale"/>
          </w:rPr>
          <w:t>www.comune.galatone.le.it</w:t>
        </w:r>
      </w:hyperlink>
      <w:r>
        <w:t xml:space="preserve">, </w:t>
      </w:r>
    </w:p>
    <w:p w:rsidR="00032D18" w:rsidRDefault="00032D18" w:rsidP="00513BFC"/>
    <w:p w:rsidR="00513BFC" w:rsidRDefault="00513BFC" w:rsidP="00513BFC">
      <w:proofErr w:type="spellStart"/>
      <w:r>
        <w:t>Galatone</w:t>
      </w:r>
      <w:proofErr w:type="spellEnd"/>
      <w:r>
        <w:t xml:space="preserve">, </w:t>
      </w:r>
      <w:r w:rsidR="0028464A">
        <w:t>16.09.2011</w:t>
      </w:r>
    </w:p>
    <w:p w:rsidR="00513BFC" w:rsidRDefault="00513BFC" w:rsidP="00513BFC"/>
    <w:p w:rsidR="00513BFC" w:rsidRDefault="00513BFC" w:rsidP="00513BFC"/>
    <w:p w:rsidR="00513BFC" w:rsidRDefault="00513BFC" w:rsidP="00513B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del Servizio Finanziario</w:t>
      </w:r>
    </w:p>
    <w:p w:rsidR="00513BFC" w:rsidRDefault="00513BFC" w:rsidP="00513B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D18">
        <w:t xml:space="preserve">            (S. </w:t>
      </w:r>
      <w:proofErr w:type="spellStart"/>
      <w:r w:rsidR="00032D18">
        <w:t>Cuppone</w:t>
      </w:r>
      <w:proofErr w:type="spellEnd"/>
      <w:r w:rsidR="00032D18">
        <w:t>)</w:t>
      </w:r>
    </w:p>
    <w:p w:rsidR="00513BFC" w:rsidRDefault="00513BFC" w:rsidP="00513BFC"/>
    <w:p w:rsidR="00513BFC" w:rsidRDefault="00513BFC" w:rsidP="00513BFC"/>
    <w:p w:rsidR="00513BFC" w:rsidRDefault="00513BFC" w:rsidP="00513BFC">
      <w:pPr>
        <w:jc w:val="center"/>
      </w:pPr>
    </w:p>
    <w:p w:rsidR="00513BFC" w:rsidRDefault="00513BFC" w:rsidP="00513BFC"/>
    <w:p w:rsidR="0048759A" w:rsidRDefault="0048759A"/>
    <w:sectPr w:rsidR="0048759A" w:rsidSect="00487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ericana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513BFC"/>
    <w:rsid w:val="00032D18"/>
    <w:rsid w:val="00043AD7"/>
    <w:rsid w:val="00134AFA"/>
    <w:rsid w:val="0028464A"/>
    <w:rsid w:val="0048759A"/>
    <w:rsid w:val="00513BFC"/>
    <w:rsid w:val="00790799"/>
    <w:rsid w:val="008504B5"/>
    <w:rsid w:val="00F0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3BFC"/>
    <w:pPr>
      <w:keepNext/>
      <w:jc w:val="center"/>
      <w:outlineLvl w:val="0"/>
    </w:pPr>
    <w:rPr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3BFC"/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13B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7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79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galatone.l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2011-09-16T11:02:00Z</cp:lastPrinted>
  <dcterms:created xsi:type="dcterms:W3CDTF">2011-09-16T10:24:00Z</dcterms:created>
  <dcterms:modified xsi:type="dcterms:W3CDTF">2011-09-16T11:04:00Z</dcterms:modified>
</cp:coreProperties>
</file>